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F11" w:rsidRPr="0069086E" w:rsidRDefault="003B24E5" w:rsidP="00E13F11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E13F11" w:rsidRPr="0069086E">
        <w:rPr>
          <w:rFonts w:ascii="Bookman Old Style" w:hAnsi="Bookman Old Style"/>
          <w:sz w:val="24"/>
          <w:szCs w:val="24"/>
        </w:rPr>
        <w:t xml:space="preserve">Załącznik do </w:t>
      </w:r>
      <w:r>
        <w:rPr>
          <w:rFonts w:ascii="Bookman Old Style" w:hAnsi="Bookman Old Style"/>
          <w:sz w:val="24"/>
          <w:szCs w:val="24"/>
        </w:rPr>
        <w:t xml:space="preserve">aneksu </w:t>
      </w:r>
      <w:r w:rsidR="00E13F11" w:rsidRPr="0069086E">
        <w:rPr>
          <w:rFonts w:ascii="Bookman Old Style" w:hAnsi="Bookman Old Style"/>
          <w:sz w:val="24"/>
          <w:szCs w:val="24"/>
        </w:rPr>
        <w:t>porozumienia z dnia 01.12.2017r.</w:t>
      </w:r>
    </w:p>
    <w:p w:rsidR="00E13F11" w:rsidRPr="0069086E" w:rsidRDefault="00E13F11" w:rsidP="00E13F11">
      <w:pPr>
        <w:jc w:val="both"/>
        <w:rPr>
          <w:rFonts w:ascii="Bookman Old Style" w:hAnsi="Bookman Old Style"/>
          <w:sz w:val="24"/>
          <w:szCs w:val="24"/>
        </w:rPr>
      </w:pPr>
    </w:p>
    <w:p w:rsidR="00E13F11" w:rsidRPr="009D17E5" w:rsidRDefault="00E13F11" w:rsidP="00E13F11">
      <w:pPr>
        <w:jc w:val="center"/>
        <w:rPr>
          <w:rFonts w:ascii="Bookman Old Style" w:hAnsi="Bookman Old Style"/>
          <w:b/>
          <w:sz w:val="24"/>
          <w:szCs w:val="24"/>
        </w:rPr>
      </w:pPr>
      <w:r w:rsidRPr="009D17E5">
        <w:rPr>
          <w:rFonts w:ascii="Bookman Old Style" w:hAnsi="Bookman Old Style"/>
          <w:b/>
          <w:sz w:val="24"/>
          <w:szCs w:val="24"/>
        </w:rPr>
        <w:t>SPRAWOZDANI</w:t>
      </w:r>
      <w:r>
        <w:rPr>
          <w:rFonts w:ascii="Bookman Old Style" w:hAnsi="Bookman Old Style"/>
          <w:b/>
          <w:sz w:val="24"/>
          <w:szCs w:val="24"/>
        </w:rPr>
        <w:t>E</w:t>
      </w:r>
      <w:r w:rsidRPr="009D17E5">
        <w:rPr>
          <w:rFonts w:ascii="Bookman Old Style" w:hAnsi="Bookman Old Style"/>
          <w:b/>
          <w:sz w:val="24"/>
          <w:szCs w:val="24"/>
        </w:rPr>
        <w:t xml:space="preserve"> RZECZOWEGO I FINANSOWEGO z dnia 31.12.201</w:t>
      </w:r>
      <w:r>
        <w:rPr>
          <w:rFonts w:ascii="Bookman Old Style" w:hAnsi="Bookman Old Style"/>
          <w:b/>
          <w:sz w:val="24"/>
          <w:szCs w:val="24"/>
        </w:rPr>
        <w:t>8</w:t>
      </w:r>
      <w:r w:rsidRPr="009D17E5">
        <w:rPr>
          <w:rFonts w:ascii="Bookman Old Style" w:hAnsi="Bookman Old Style"/>
          <w:b/>
          <w:sz w:val="24"/>
          <w:szCs w:val="24"/>
        </w:rPr>
        <w:t>r.</w:t>
      </w:r>
    </w:p>
    <w:p w:rsidR="00E13F11" w:rsidRPr="009D17E5" w:rsidRDefault="00E13F11" w:rsidP="00E13F11">
      <w:pPr>
        <w:jc w:val="center"/>
        <w:rPr>
          <w:rFonts w:ascii="Bookman Old Style" w:hAnsi="Bookman Old Style"/>
          <w:b/>
          <w:sz w:val="24"/>
          <w:szCs w:val="24"/>
        </w:rPr>
      </w:pPr>
      <w:r w:rsidRPr="009D17E5">
        <w:rPr>
          <w:rFonts w:ascii="Bookman Old Style" w:hAnsi="Bookman Old Style"/>
          <w:b/>
          <w:sz w:val="24"/>
          <w:szCs w:val="24"/>
        </w:rPr>
        <w:t>CZĘŚCIOWEGO nr 1</w:t>
      </w:r>
    </w:p>
    <w:p w:rsidR="00E13F11" w:rsidRPr="0069086E" w:rsidRDefault="00E13F11" w:rsidP="00E13F11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E13F11" w:rsidRPr="0069086E" w:rsidRDefault="00E13F11" w:rsidP="00E13F11">
      <w:pPr>
        <w:jc w:val="both"/>
        <w:rPr>
          <w:rFonts w:ascii="Bookman Old Style" w:hAnsi="Bookman Old Style"/>
          <w:sz w:val="24"/>
          <w:szCs w:val="24"/>
        </w:rPr>
      </w:pPr>
      <w:r w:rsidRPr="0069086E">
        <w:rPr>
          <w:rFonts w:ascii="Bookman Old Style" w:hAnsi="Bookman Old Style"/>
          <w:sz w:val="24"/>
          <w:szCs w:val="24"/>
        </w:rPr>
        <w:t>z wykonania zadania z zakresu administracji rządowej: zapewnienie realizacji wiodącego ośrodka koordynacyjno – rehabilitacyjno – opiekuńczego na obszarze powiatu, określonych w art. 90v ust. 4 ustawy z dnia 7 września 1991r. o systemie oświaty oraz w rozporządzeniu Ministra Edukacji Narodowej z dnia 5 września 2017r. w sprawie szczegółowych zadań wiodących ośrodków koordynacyjno – rehabilitacyjno – opiekuńczych, oraz doposażenie placówki pełniącej funkcję tego ośrodka określonego w porozumieniu nr MEN/2017/DWKI/ 1769, zawartym w dniu 01.12.2017r. , pomiędzy</w:t>
      </w:r>
    </w:p>
    <w:p w:rsidR="00E13F11" w:rsidRPr="0069086E" w:rsidRDefault="00E13F11" w:rsidP="00E13F11">
      <w:pPr>
        <w:jc w:val="both"/>
        <w:rPr>
          <w:rFonts w:ascii="Bookman Old Style" w:hAnsi="Bookman Old Style"/>
          <w:sz w:val="24"/>
          <w:szCs w:val="24"/>
        </w:rPr>
      </w:pPr>
      <w:r w:rsidRPr="0069086E">
        <w:rPr>
          <w:rFonts w:ascii="Bookman Old Style" w:hAnsi="Bookman Old Style"/>
          <w:sz w:val="24"/>
          <w:szCs w:val="24"/>
        </w:rPr>
        <w:t xml:space="preserve">Ministrem Edukacji Narodowej z siedzibą  w Warszawie, al. J.Ch. Szucha 25, zwanym ,,Zleceniodawcą”, reprezentowanym przez: Joannę Wilewską – Dyrektor Departamentu Wychowania i Kształcenia Integracyjnego w Ministerstwie Edukacji Narodowej </w:t>
      </w:r>
    </w:p>
    <w:p w:rsidR="00E13F11" w:rsidRPr="0069086E" w:rsidRDefault="00E13F11" w:rsidP="00E13F11">
      <w:pPr>
        <w:jc w:val="both"/>
        <w:rPr>
          <w:rFonts w:ascii="Bookman Old Style" w:hAnsi="Bookman Old Style"/>
          <w:sz w:val="24"/>
          <w:szCs w:val="24"/>
        </w:rPr>
      </w:pPr>
      <w:r w:rsidRPr="0069086E">
        <w:rPr>
          <w:rFonts w:ascii="Bookman Old Style" w:hAnsi="Bookman Old Style"/>
          <w:sz w:val="24"/>
          <w:szCs w:val="24"/>
        </w:rPr>
        <w:t xml:space="preserve">a </w:t>
      </w:r>
    </w:p>
    <w:p w:rsidR="00E13F11" w:rsidRPr="0069086E" w:rsidRDefault="00E13F11" w:rsidP="00E13F11">
      <w:pPr>
        <w:jc w:val="both"/>
        <w:rPr>
          <w:rFonts w:ascii="Bookman Old Style" w:hAnsi="Bookman Old Style"/>
          <w:sz w:val="24"/>
          <w:szCs w:val="24"/>
        </w:rPr>
      </w:pPr>
      <w:r w:rsidRPr="0069086E">
        <w:rPr>
          <w:rFonts w:ascii="Bookman Old Style" w:hAnsi="Bookman Old Style"/>
          <w:sz w:val="24"/>
          <w:szCs w:val="24"/>
        </w:rPr>
        <w:t>Powiatem Świdwińskim z siedzibą Starostwa Powiatowego: ul. Mieszka I 16, 78-300 Świdwin, NIP 672-17-22-985 REGON 330920788, zwanym ,,Zleceniobiorcą”, reprezentowanym przez Mirosław Majka – Starosta Świdwiński, Zdzisław Pawelec – Wicestarosta Świdwiński.</w:t>
      </w:r>
    </w:p>
    <w:p w:rsidR="00E13F11" w:rsidRPr="0069086E" w:rsidRDefault="00E13F11" w:rsidP="00E13F11">
      <w:pPr>
        <w:jc w:val="both"/>
        <w:rPr>
          <w:rFonts w:ascii="Bookman Old Style" w:hAnsi="Bookman Old Style"/>
          <w:sz w:val="24"/>
          <w:szCs w:val="24"/>
        </w:rPr>
      </w:pPr>
    </w:p>
    <w:p w:rsidR="00E13F11" w:rsidRPr="0069086E" w:rsidRDefault="00E13F11" w:rsidP="00E13F11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b/>
          <w:sz w:val="24"/>
          <w:szCs w:val="24"/>
        </w:rPr>
      </w:pPr>
      <w:r w:rsidRPr="0069086E">
        <w:rPr>
          <w:rFonts w:ascii="Bookman Old Style" w:hAnsi="Bookman Old Style"/>
          <w:b/>
          <w:sz w:val="24"/>
          <w:szCs w:val="24"/>
        </w:rPr>
        <w:t xml:space="preserve">Sprawozdanie merytoryczne. Opis wykonania zadania z wyszczególnieniem zrealizowanych działań. Rzeczowe, liczbowe i jakościowe efekty zrealizowanych zadań. </w:t>
      </w:r>
    </w:p>
    <w:p w:rsidR="00E13F11" w:rsidRPr="0069086E" w:rsidRDefault="00E13F11" w:rsidP="00E13F11">
      <w:pPr>
        <w:pStyle w:val="Akapitzlist"/>
        <w:ind w:left="1080"/>
        <w:jc w:val="both"/>
        <w:rPr>
          <w:rFonts w:ascii="Bookman Old Style" w:hAnsi="Bookman Old Style"/>
          <w:sz w:val="24"/>
          <w:szCs w:val="24"/>
        </w:rPr>
      </w:pPr>
    </w:p>
    <w:p w:rsidR="001E2EF5" w:rsidRDefault="00E13F11" w:rsidP="00C04E32">
      <w:pPr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 okresie od 01.01.2018r. do 31.12.2018</w:t>
      </w:r>
      <w:r w:rsidRPr="0069086E">
        <w:rPr>
          <w:rFonts w:ascii="Bookman Old Style" w:hAnsi="Bookman Old Style"/>
          <w:sz w:val="24"/>
          <w:szCs w:val="24"/>
        </w:rPr>
        <w:t>r. z usług ośr</w:t>
      </w:r>
      <w:r w:rsidR="001E50A3">
        <w:rPr>
          <w:rFonts w:ascii="Bookman Old Style" w:hAnsi="Bookman Old Style"/>
          <w:sz w:val="24"/>
          <w:szCs w:val="24"/>
        </w:rPr>
        <w:t>odka skorzystało 26  rodzin w tym 27</w:t>
      </w:r>
      <w:r w:rsidRPr="0069086E">
        <w:rPr>
          <w:rFonts w:ascii="Bookman Old Style" w:hAnsi="Bookman Old Style"/>
          <w:sz w:val="24"/>
          <w:szCs w:val="24"/>
        </w:rPr>
        <w:t xml:space="preserve"> dzieci. Rodzice korzystali z konsultacji</w:t>
      </w:r>
      <w:r w:rsidR="006264B5">
        <w:rPr>
          <w:rFonts w:ascii="Bookman Old Style" w:hAnsi="Bookman Old Style"/>
          <w:sz w:val="24"/>
          <w:szCs w:val="24"/>
        </w:rPr>
        <w:t xml:space="preserve"> z koordyantorem programu ,, Za życiem”</w:t>
      </w:r>
      <w:r w:rsidRPr="0069086E">
        <w:rPr>
          <w:rFonts w:ascii="Bookman Old Style" w:hAnsi="Bookman Old Style"/>
          <w:sz w:val="24"/>
          <w:szCs w:val="24"/>
        </w:rPr>
        <w:t xml:space="preserve"> dotyczących opieki i wychowania dzieci ze specjalnymi potrzebami, udzielono wsparcia emocjonalnego rodzicom, omówiono dalsze plany wspierania rozwoju ich dzieci (np. zalecono konsultacje medyczne, kontakt z Powiatowym Zespołem Orzekania o Niepełnosprawności, kontakt </w:t>
      </w:r>
      <w:r w:rsidR="007F3B7D">
        <w:rPr>
          <w:rFonts w:ascii="Bookman Old Style" w:hAnsi="Bookman Old Style"/>
          <w:sz w:val="24"/>
          <w:szCs w:val="24"/>
        </w:rPr>
        <w:t xml:space="preserve">z Ośrodkiem Pomocy Społecznej). </w:t>
      </w:r>
      <w:r w:rsidRPr="0069086E">
        <w:rPr>
          <w:rFonts w:ascii="Bookman Old Style" w:hAnsi="Bookman Old Style"/>
          <w:sz w:val="24"/>
          <w:szCs w:val="24"/>
        </w:rPr>
        <w:t xml:space="preserve">Przepracowano </w:t>
      </w:r>
      <w:r w:rsidR="006264B5" w:rsidRPr="00F36AC0">
        <w:rPr>
          <w:rFonts w:ascii="Bookman Old Style" w:hAnsi="Bookman Old Style"/>
          <w:b/>
          <w:sz w:val="24"/>
          <w:szCs w:val="24"/>
        </w:rPr>
        <w:t>520</w:t>
      </w:r>
      <w:r w:rsidRPr="0069086E">
        <w:rPr>
          <w:rFonts w:ascii="Bookman Old Style" w:hAnsi="Bookman Old Style"/>
          <w:sz w:val="24"/>
          <w:szCs w:val="24"/>
        </w:rPr>
        <w:t xml:space="preserve"> godzin w ramach </w:t>
      </w:r>
      <w:r w:rsidR="007F3B7D">
        <w:rPr>
          <w:rFonts w:ascii="Bookman Old Style" w:hAnsi="Bookman Old Style"/>
          <w:sz w:val="24"/>
          <w:szCs w:val="24"/>
        </w:rPr>
        <w:t xml:space="preserve">Wczesnego Wspomagania Rozwoju </w:t>
      </w:r>
      <w:r w:rsidRPr="0069086E">
        <w:rPr>
          <w:rFonts w:ascii="Bookman Old Style" w:hAnsi="Bookman Old Style"/>
          <w:sz w:val="24"/>
          <w:szCs w:val="24"/>
        </w:rPr>
        <w:t xml:space="preserve">dzieci. </w:t>
      </w:r>
      <w:bookmarkStart w:id="0" w:name="_GoBack"/>
      <w:bookmarkEnd w:id="0"/>
    </w:p>
    <w:p w:rsidR="00E13F11" w:rsidRPr="0069086E" w:rsidRDefault="00E13F11" w:rsidP="00E13F11">
      <w:pPr>
        <w:jc w:val="both"/>
        <w:rPr>
          <w:rFonts w:ascii="Bookman Old Style" w:hAnsi="Bookman Old Style"/>
          <w:sz w:val="24"/>
          <w:szCs w:val="24"/>
        </w:rPr>
      </w:pPr>
      <w:r w:rsidRPr="0069086E">
        <w:rPr>
          <w:rFonts w:ascii="Bookman Old Style" w:hAnsi="Bookman Old Style"/>
          <w:sz w:val="24"/>
          <w:szCs w:val="24"/>
        </w:rPr>
        <w:t>Logopeda prowadził:</w:t>
      </w:r>
      <w:r w:rsidR="00CA2914">
        <w:rPr>
          <w:rFonts w:ascii="Bookman Old Style" w:hAnsi="Bookman Old Style"/>
          <w:sz w:val="24"/>
          <w:szCs w:val="24"/>
        </w:rPr>
        <w:t xml:space="preserve"> 61</w:t>
      </w:r>
      <w:r w:rsidRPr="0069086E">
        <w:rPr>
          <w:rFonts w:ascii="Bookman Old Style" w:hAnsi="Bookman Old Style"/>
          <w:sz w:val="24"/>
          <w:szCs w:val="24"/>
        </w:rPr>
        <w:t xml:space="preserve"> godzin, psycholog prowadził: </w:t>
      </w:r>
      <w:r w:rsidR="00CA2914">
        <w:rPr>
          <w:rFonts w:ascii="Bookman Old Style" w:hAnsi="Bookman Old Style"/>
          <w:sz w:val="24"/>
          <w:szCs w:val="24"/>
        </w:rPr>
        <w:t>3</w:t>
      </w:r>
      <w:r w:rsidRPr="0069086E">
        <w:rPr>
          <w:rFonts w:ascii="Bookman Old Style" w:hAnsi="Bookman Old Style"/>
          <w:sz w:val="24"/>
          <w:szCs w:val="24"/>
        </w:rPr>
        <w:t xml:space="preserve"> godzin, pedagog specjalny prowadził: </w:t>
      </w:r>
      <w:r w:rsidR="00CA2914">
        <w:rPr>
          <w:rFonts w:ascii="Bookman Old Style" w:hAnsi="Bookman Old Style"/>
          <w:sz w:val="24"/>
          <w:szCs w:val="24"/>
        </w:rPr>
        <w:t xml:space="preserve">170,5 </w:t>
      </w:r>
      <w:r w:rsidRPr="0069086E">
        <w:rPr>
          <w:rFonts w:ascii="Bookman Old Style" w:hAnsi="Bookman Old Style"/>
          <w:sz w:val="24"/>
          <w:szCs w:val="24"/>
        </w:rPr>
        <w:t xml:space="preserve">godzin, terapeuta integracji sensorycznej prowadził: </w:t>
      </w:r>
      <w:r w:rsidR="00CA2914">
        <w:rPr>
          <w:rFonts w:ascii="Bookman Old Style" w:hAnsi="Bookman Old Style"/>
          <w:sz w:val="24"/>
          <w:szCs w:val="24"/>
        </w:rPr>
        <w:t xml:space="preserve">125 </w:t>
      </w:r>
      <w:r w:rsidRPr="0069086E">
        <w:rPr>
          <w:rFonts w:ascii="Bookman Old Style" w:hAnsi="Bookman Old Style"/>
          <w:sz w:val="24"/>
          <w:szCs w:val="24"/>
        </w:rPr>
        <w:t>godzin</w:t>
      </w:r>
      <w:r w:rsidR="00CA2914">
        <w:rPr>
          <w:rFonts w:ascii="Bookman Old Style" w:hAnsi="Bookman Old Style"/>
          <w:sz w:val="24"/>
          <w:szCs w:val="24"/>
        </w:rPr>
        <w:t>, rehabilitant prowadził 160,5</w:t>
      </w:r>
      <w:r w:rsidRPr="0069086E">
        <w:rPr>
          <w:rFonts w:ascii="Bookman Old Style" w:hAnsi="Bookman Old Style"/>
          <w:sz w:val="24"/>
          <w:szCs w:val="24"/>
        </w:rPr>
        <w:t>.</w:t>
      </w:r>
      <w:r w:rsidR="00CA2914">
        <w:rPr>
          <w:rFonts w:ascii="Bookman Old Style" w:hAnsi="Bookman Old Style"/>
          <w:sz w:val="24"/>
          <w:szCs w:val="24"/>
        </w:rPr>
        <w:t xml:space="preserve"> </w:t>
      </w:r>
      <w:r w:rsidRPr="0069086E">
        <w:rPr>
          <w:rFonts w:ascii="Bookman Old Style" w:hAnsi="Bookman Old Style"/>
          <w:sz w:val="24"/>
          <w:szCs w:val="24"/>
        </w:rPr>
        <w:t xml:space="preserve"> Nie korzystano z usług innych specjalistów. </w:t>
      </w:r>
    </w:p>
    <w:p w:rsidR="00484943" w:rsidRDefault="00E13F11" w:rsidP="00C04E32">
      <w:pPr>
        <w:ind w:firstLine="708"/>
        <w:jc w:val="both"/>
        <w:rPr>
          <w:rFonts w:ascii="Bookman Old Style" w:hAnsi="Bookman Old Style"/>
          <w:sz w:val="24"/>
          <w:szCs w:val="24"/>
        </w:rPr>
      </w:pPr>
      <w:r w:rsidRPr="0069086E">
        <w:rPr>
          <w:rFonts w:ascii="Bookman Old Style" w:hAnsi="Bookman Old Style"/>
          <w:sz w:val="24"/>
          <w:szCs w:val="24"/>
        </w:rPr>
        <w:lastRenderedPageBreak/>
        <w:t>Zakupiono</w:t>
      </w:r>
      <w:r w:rsidR="001E2EF5">
        <w:rPr>
          <w:rFonts w:ascii="Bookman Old Style" w:hAnsi="Bookman Old Style"/>
          <w:sz w:val="24"/>
          <w:szCs w:val="24"/>
        </w:rPr>
        <w:t xml:space="preserve"> pomoce dydaktyczne:</w:t>
      </w:r>
      <w:r w:rsidRPr="0069086E">
        <w:rPr>
          <w:rFonts w:ascii="Bookman Old Style" w:hAnsi="Bookman Old Style"/>
          <w:sz w:val="24"/>
          <w:szCs w:val="24"/>
        </w:rPr>
        <w:t xml:space="preserve"> </w:t>
      </w:r>
      <w:r w:rsidR="00484943">
        <w:rPr>
          <w:rFonts w:ascii="Bookman Old Style" w:hAnsi="Bookman Old Style"/>
          <w:sz w:val="24"/>
          <w:szCs w:val="24"/>
        </w:rPr>
        <w:t xml:space="preserve">a) </w:t>
      </w:r>
      <w:r w:rsidRPr="0069086E">
        <w:rPr>
          <w:rFonts w:ascii="Bookman Old Style" w:hAnsi="Bookman Old Style"/>
          <w:sz w:val="24"/>
          <w:szCs w:val="24"/>
        </w:rPr>
        <w:t>specjalistyczny sprzęt do</w:t>
      </w:r>
      <w:r w:rsidR="00CA2914">
        <w:rPr>
          <w:rFonts w:ascii="Bookman Old Style" w:hAnsi="Bookman Old Style"/>
          <w:sz w:val="24"/>
          <w:szCs w:val="24"/>
        </w:rPr>
        <w:t xml:space="preserve"> pracy w </w:t>
      </w:r>
      <w:r w:rsidRPr="0069086E">
        <w:rPr>
          <w:rFonts w:ascii="Bookman Old Style" w:hAnsi="Bookman Old Style"/>
          <w:sz w:val="24"/>
          <w:szCs w:val="24"/>
        </w:rPr>
        <w:t>sali integracji sensoryczne</w:t>
      </w:r>
      <w:r w:rsidR="001E2EF5">
        <w:rPr>
          <w:rFonts w:ascii="Bookman Old Style" w:hAnsi="Bookman Old Style"/>
          <w:sz w:val="24"/>
          <w:szCs w:val="24"/>
        </w:rPr>
        <w:t>j</w:t>
      </w:r>
      <w:r w:rsidR="00CA2914">
        <w:rPr>
          <w:rFonts w:ascii="Bookman Old Style" w:hAnsi="Bookman Old Style"/>
          <w:sz w:val="24"/>
          <w:szCs w:val="24"/>
        </w:rPr>
        <w:t xml:space="preserve"> – lina zaczepowa stała</w:t>
      </w:r>
      <w:r w:rsidR="00A648FF">
        <w:rPr>
          <w:rFonts w:ascii="Bookman Old Style" w:hAnsi="Bookman Old Style"/>
          <w:sz w:val="24"/>
          <w:szCs w:val="24"/>
        </w:rPr>
        <w:t>, z użyciem</w:t>
      </w:r>
      <w:r w:rsidR="00C04E32">
        <w:rPr>
          <w:rFonts w:ascii="Bookman Old Style" w:hAnsi="Bookman Old Style"/>
          <w:sz w:val="24"/>
          <w:szCs w:val="24"/>
        </w:rPr>
        <w:t xml:space="preserve"> której terapeuta</w:t>
      </w:r>
      <w:r w:rsidR="00A648FF" w:rsidRPr="0069086E">
        <w:rPr>
          <w:rFonts w:ascii="Bookman Old Style" w:hAnsi="Bookman Old Style"/>
          <w:sz w:val="24"/>
          <w:szCs w:val="24"/>
        </w:rPr>
        <w:t xml:space="preserve"> </w:t>
      </w:r>
      <w:r w:rsidR="00ED341E">
        <w:rPr>
          <w:rFonts w:ascii="Bookman Old Style" w:hAnsi="Bookman Old Style"/>
          <w:sz w:val="24"/>
          <w:szCs w:val="24"/>
        </w:rPr>
        <w:t>wspomaga rozwój dzieci;</w:t>
      </w:r>
      <w:r w:rsidRPr="0069086E">
        <w:rPr>
          <w:rFonts w:ascii="Bookman Old Style" w:hAnsi="Bookman Old Style"/>
          <w:sz w:val="24"/>
          <w:szCs w:val="24"/>
        </w:rPr>
        <w:t xml:space="preserve"> </w:t>
      </w:r>
      <w:r w:rsidR="00484943">
        <w:rPr>
          <w:rFonts w:ascii="Bookman Old Style" w:hAnsi="Bookman Old Style"/>
          <w:sz w:val="24"/>
          <w:szCs w:val="24"/>
        </w:rPr>
        <w:t xml:space="preserve">b) </w:t>
      </w:r>
      <w:r w:rsidR="00ED341E">
        <w:rPr>
          <w:rFonts w:ascii="Bookman Old Style" w:hAnsi="Bookman Old Style"/>
          <w:sz w:val="24"/>
          <w:szCs w:val="24"/>
        </w:rPr>
        <w:t xml:space="preserve">narzędzie do diagnozy dzieci </w:t>
      </w:r>
      <w:r w:rsidR="00484943">
        <w:rPr>
          <w:rFonts w:ascii="Bookman Old Style" w:hAnsi="Bookman Old Style"/>
          <w:sz w:val="24"/>
          <w:szCs w:val="24"/>
        </w:rPr>
        <w:t xml:space="preserve">- </w:t>
      </w:r>
      <w:r w:rsidR="00ED341E">
        <w:rPr>
          <w:rFonts w:ascii="Bookman Old Style" w:hAnsi="Bookman Old Style"/>
          <w:sz w:val="24"/>
          <w:szCs w:val="24"/>
        </w:rPr>
        <w:t xml:space="preserve">Stanford Binet </w:t>
      </w:r>
      <w:r w:rsidR="00484943">
        <w:rPr>
          <w:rFonts w:ascii="Bookman Old Style" w:hAnsi="Bookman Old Style"/>
          <w:sz w:val="24"/>
          <w:szCs w:val="24"/>
        </w:rPr>
        <w:t xml:space="preserve">- </w:t>
      </w:r>
      <w:r w:rsidR="00ED341E">
        <w:rPr>
          <w:rFonts w:ascii="Bookman Old Style" w:hAnsi="Bookman Old Style"/>
          <w:sz w:val="24"/>
          <w:szCs w:val="24"/>
        </w:rPr>
        <w:t>na kwotę 2938,49</w:t>
      </w:r>
      <w:r w:rsidR="002F2D36">
        <w:rPr>
          <w:rFonts w:ascii="Bookman Old Style" w:hAnsi="Bookman Old Style"/>
          <w:sz w:val="24"/>
          <w:szCs w:val="24"/>
        </w:rPr>
        <w:t xml:space="preserve"> </w:t>
      </w:r>
      <w:r w:rsidR="00ED341E">
        <w:rPr>
          <w:rFonts w:ascii="Bookman Old Style" w:hAnsi="Bookman Old Style"/>
          <w:sz w:val="24"/>
          <w:szCs w:val="24"/>
        </w:rPr>
        <w:t>zł</w:t>
      </w:r>
      <w:r w:rsidR="00ED341E" w:rsidRPr="00484943">
        <w:rPr>
          <w:rFonts w:ascii="Bookman Old Style" w:hAnsi="Bookman Old Style"/>
          <w:sz w:val="24"/>
          <w:szCs w:val="24"/>
        </w:rPr>
        <w:t xml:space="preserve">. SB5 to indywidualnie przeprowadzany specjalistyczny test oceniający inteligencję i zdolności poznawcze w populacji i w szczególności w grupach specjalnych. Test odpowiedni dla badanych w wieku od </w:t>
      </w:r>
      <w:r w:rsidR="00ED341E" w:rsidRPr="00484943">
        <w:rPr>
          <w:rStyle w:val="Pogrubienie"/>
          <w:rFonts w:ascii="Bookman Old Style" w:hAnsi="Bookman Old Style"/>
          <w:b w:val="0"/>
          <w:sz w:val="24"/>
          <w:szCs w:val="24"/>
        </w:rPr>
        <w:t>2;0 do 18;11 lat</w:t>
      </w:r>
      <w:r w:rsidR="00ED341E" w:rsidRPr="00484943">
        <w:rPr>
          <w:rFonts w:ascii="Bookman Old Style" w:hAnsi="Bookman Old Style"/>
          <w:sz w:val="24"/>
          <w:szCs w:val="24"/>
        </w:rPr>
        <w:t xml:space="preserve"> (normy psychometryczne)</w:t>
      </w:r>
      <w:r w:rsidR="00484943">
        <w:rPr>
          <w:rFonts w:ascii="Bookman Old Style" w:hAnsi="Bookman Old Style"/>
          <w:sz w:val="24"/>
          <w:szCs w:val="24"/>
        </w:rPr>
        <w:t>, dla dzieci z autyzmem, afazją, słabowidzących, itd.</w:t>
      </w:r>
      <w:r w:rsidR="00ED341E">
        <w:rPr>
          <w:rFonts w:ascii="Verdana" w:hAnsi="Verdana"/>
          <w:sz w:val="20"/>
          <w:szCs w:val="20"/>
        </w:rPr>
        <w:t xml:space="preserve"> </w:t>
      </w:r>
      <w:r w:rsidR="00484943">
        <w:rPr>
          <w:rFonts w:ascii="Verdana" w:hAnsi="Verdana"/>
          <w:sz w:val="20"/>
          <w:szCs w:val="20"/>
        </w:rPr>
        <w:t>c)</w:t>
      </w:r>
      <w:r w:rsidR="00ED341E">
        <w:rPr>
          <w:rFonts w:ascii="Bookman Old Style" w:hAnsi="Bookman Old Style"/>
          <w:sz w:val="24"/>
          <w:szCs w:val="24"/>
        </w:rPr>
        <w:t xml:space="preserve"> Książkę ,,Zabawy z ciastoliną” na kwotę 24,90 zł. </w:t>
      </w:r>
      <w:r w:rsidR="001E2EF5">
        <w:rPr>
          <w:rFonts w:ascii="Bookman Old Style" w:hAnsi="Bookman Old Style"/>
          <w:sz w:val="24"/>
          <w:szCs w:val="24"/>
        </w:rPr>
        <w:t xml:space="preserve">Pomoce dydaktyczne </w:t>
      </w:r>
      <w:r w:rsidR="001E50A3">
        <w:rPr>
          <w:rFonts w:ascii="Bookman Old Style" w:hAnsi="Bookman Old Style"/>
          <w:sz w:val="24"/>
          <w:szCs w:val="24"/>
        </w:rPr>
        <w:t xml:space="preserve">to </w:t>
      </w:r>
      <w:r w:rsidR="006264B5">
        <w:rPr>
          <w:rFonts w:ascii="Bookman Old Style" w:hAnsi="Bookman Old Style"/>
          <w:sz w:val="24"/>
          <w:szCs w:val="24"/>
        </w:rPr>
        <w:t>kosz</w:t>
      </w:r>
      <w:r w:rsidR="001E2EF5">
        <w:rPr>
          <w:rFonts w:ascii="Bookman Old Style" w:hAnsi="Bookman Old Style"/>
          <w:sz w:val="24"/>
          <w:szCs w:val="24"/>
        </w:rPr>
        <w:t>t</w:t>
      </w:r>
      <w:r w:rsidR="006264B5">
        <w:rPr>
          <w:rFonts w:ascii="Bookman Old Style" w:hAnsi="Bookman Old Style"/>
          <w:sz w:val="24"/>
          <w:szCs w:val="24"/>
        </w:rPr>
        <w:t xml:space="preserve">y </w:t>
      </w:r>
      <w:r w:rsidR="001E50A3">
        <w:rPr>
          <w:rFonts w:ascii="Bookman Old Style" w:hAnsi="Bookman Old Style"/>
          <w:sz w:val="24"/>
          <w:szCs w:val="24"/>
        </w:rPr>
        <w:t xml:space="preserve">rzędu </w:t>
      </w:r>
      <w:r w:rsidR="006264B5">
        <w:rPr>
          <w:rFonts w:ascii="Bookman Old Style" w:hAnsi="Bookman Old Style"/>
          <w:sz w:val="24"/>
          <w:szCs w:val="24"/>
        </w:rPr>
        <w:t xml:space="preserve">3299,39 zł; </w:t>
      </w:r>
    </w:p>
    <w:p w:rsidR="006264B5" w:rsidRDefault="00484943" w:rsidP="00C04E32">
      <w:pPr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Wynagrodzenia specjalistów wahały się za godzinę pracy od 42 zł - 49 zł roboczogodzina. U</w:t>
      </w:r>
      <w:r w:rsidR="006264B5">
        <w:rPr>
          <w:rFonts w:ascii="Bookman Old Style" w:hAnsi="Bookman Old Style"/>
          <w:sz w:val="24"/>
          <w:szCs w:val="24"/>
        </w:rPr>
        <w:t xml:space="preserve">mowy zlecenia </w:t>
      </w:r>
      <w:r>
        <w:rPr>
          <w:rFonts w:ascii="Bookman Old Style" w:hAnsi="Bookman Old Style"/>
          <w:sz w:val="24"/>
          <w:szCs w:val="24"/>
        </w:rPr>
        <w:t>to koszt 26917,60</w:t>
      </w:r>
      <w:r w:rsidR="006264B5">
        <w:rPr>
          <w:rFonts w:ascii="Bookman Old Style" w:hAnsi="Bookman Old Style"/>
          <w:sz w:val="24"/>
          <w:szCs w:val="24"/>
        </w:rPr>
        <w:t xml:space="preserve">zł, </w:t>
      </w:r>
      <w:r w:rsidR="001E50A3">
        <w:rPr>
          <w:rFonts w:ascii="Bookman Old Style" w:hAnsi="Bookman Old Style"/>
          <w:sz w:val="24"/>
          <w:szCs w:val="24"/>
        </w:rPr>
        <w:t xml:space="preserve">a </w:t>
      </w:r>
      <w:r w:rsidR="006264B5">
        <w:rPr>
          <w:rFonts w:ascii="Bookman Old Style" w:hAnsi="Bookman Old Style"/>
          <w:sz w:val="24"/>
          <w:szCs w:val="24"/>
        </w:rPr>
        <w:t>koszty zwią</w:t>
      </w:r>
      <w:r w:rsidR="00C04E32">
        <w:rPr>
          <w:rFonts w:ascii="Bookman Old Style" w:hAnsi="Bookman Old Style"/>
          <w:sz w:val="24"/>
          <w:szCs w:val="24"/>
        </w:rPr>
        <w:t>zane z zawartymi umowami (ubezpieczenie społeczne i fundusz pracy) wynoszą 930,11 zł.</w:t>
      </w:r>
    </w:p>
    <w:p w:rsidR="006264B5" w:rsidRDefault="00E13F11" w:rsidP="00C04E32">
      <w:pPr>
        <w:ind w:firstLine="708"/>
        <w:jc w:val="both"/>
        <w:rPr>
          <w:rFonts w:ascii="Bookman Old Style" w:hAnsi="Bookman Old Style"/>
          <w:sz w:val="24"/>
          <w:szCs w:val="24"/>
        </w:rPr>
      </w:pPr>
      <w:r w:rsidRPr="0069086E">
        <w:rPr>
          <w:rFonts w:ascii="Bookman Old Style" w:hAnsi="Bookman Old Style"/>
          <w:sz w:val="24"/>
          <w:szCs w:val="24"/>
        </w:rPr>
        <w:t>Przygotowano materia</w:t>
      </w:r>
      <w:r w:rsidR="007F3B7D">
        <w:rPr>
          <w:rFonts w:ascii="Bookman Old Style" w:hAnsi="Bookman Old Style"/>
          <w:sz w:val="24"/>
          <w:szCs w:val="24"/>
        </w:rPr>
        <w:t xml:space="preserve">ły promujące zakres zadań </w:t>
      </w:r>
      <w:r w:rsidRPr="0069086E">
        <w:rPr>
          <w:rFonts w:ascii="Bookman Old Style" w:hAnsi="Bookman Old Style"/>
          <w:sz w:val="24"/>
          <w:szCs w:val="24"/>
        </w:rPr>
        <w:t xml:space="preserve">ośrodka </w:t>
      </w:r>
      <w:r w:rsidR="00C34B0D" w:rsidRPr="0069086E">
        <w:rPr>
          <w:rFonts w:ascii="Bookman Old Style" w:hAnsi="Bookman Old Style"/>
          <w:sz w:val="24"/>
          <w:szCs w:val="24"/>
        </w:rPr>
        <w:t>koordynacyjno</w:t>
      </w:r>
      <w:r w:rsidRPr="0069086E">
        <w:rPr>
          <w:rFonts w:ascii="Bookman Old Style" w:hAnsi="Bookman Old Style"/>
          <w:sz w:val="24"/>
          <w:szCs w:val="24"/>
        </w:rPr>
        <w:t xml:space="preserve"> – rehabilitacyjno – opiekuńczego</w:t>
      </w:r>
      <w:r w:rsidR="00C04E32">
        <w:rPr>
          <w:rFonts w:ascii="Bookman Old Style" w:hAnsi="Bookman Old Style"/>
          <w:sz w:val="24"/>
          <w:szCs w:val="24"/>
        </w:rPr>
        <w:t xml:space="preserve"> poprzez wykonanie </w:t>
      </w:r>
      <w:r w:rsidR="00937066">
        <w:rPr>
          <w:rFonts w:ascii="Bookman Old Style" w:hAnsi="Bookman Old Style"/>
          <w:sz w:val="24"/>
          <w:szCs w:val="24"/>
        </w:rPr>
        <w:t>tablic</w:t>
      </w:r>
      <w:r w:rsidR="00C04E32">
        <w:rPr>
          <w:rFonts w:ascii="Bookman Old Style" w:hAnsi="Bookman Old Style"/>
          <w:sz w:val="24"/>
          <w:szCs w:val="24"/>
        </w:rPr>
        <w:t>y informacyjnej</w:t>
      </w:r>
      <w:r w:rsidRPr="0069086E">
        <w:rPr>
          <w:rFonts w:ascii="Bookman Old Style" w:hAnsi="Bookman Old Style"/>
          <w:sz w:val="24"/>
          <w:szCs w:val="24"/>
        </w:rPr>
        <w:t xml:space="preserve">. </w:t>
      </w:r>
    </w:p>
    <w:p w:rsidR="006264B5" w:rsidRDefault="00E13F11" w:rsidP="00C04E32">
      <w:pPr>
        <w:ind w:firstLine="708"/>
        <w:jc w:val="both"/>
        <w:rPr>
          <w:rFonts w:ascii="Bookman Old Style" w:hAnsi="Bookman Old Style"/>
          <w:sz w:val="24"/>
          <w:szCs w:val="24"/>
        </w:rPr>
      </w:pPr>
      <w:r w:rsidRPr="0069086E">
        <w:rPr>
          <w:rFonts w:ascii="Bookman Old Style" w:hAnsi="Bookman Old Style"/>
          <w:sz w:val="24"/>
          <w:szCs w:val="24"/>
        </w:rPr>
        <w:t>Koszt</w:t>
      </w:r>
      <w:r w:rsidR="006264B5">
        <w:rPr>
          <w:rFonts w:ascii="Bookman Old Style" w:hAnsi="Bookman Old Style"/>
          <w:sz w:val="24"/>
          <w:szCs w:val="24"/>
        </w:rPr>
        <w:t xml:space="preserve"> materiałów promocyjnych, pomocy dydaktycznych i wynagrodzenia dla koordynatora </w:t>
      </w:r>
      <w:r w:rsidRPr="0069086E">
        <w:rPr>
          <w:rFonts w:ascii="Bookman Old Style" w:hAnsi="Bookman Old Style"/>
          <w:sz w:val="24"/>
          <w:szCs w:val="24"/>
        </w:rPr>
        <w:t xml:space="preserve">pokryto </w:t>
      </w:r>
      <w:r>
        <w:rPr>
          <w:rFonts w:ascii="Bookman Old Style" w:hAnsi="Bookman Old Style"/>
          <w:sz w:val="24"/>
          <w:szCs w:val="24"/>
        </w:rPr>
        <w:t xml:space="preserve">z wygospodarowanej (zaoszczędzonej na wynagrodzeniu specjalistów realizujący wczesne wspomaganie rozwoju dziecka) kwoty dotacji. Specjaliści otrzymali wynagrodzenie pomniejszone o wysokości umożliwiającej stworzenie paragrafu na realizację innych zadań ośrodka. </w:t>
      </w:r>
    </w:p>
    <w:p w:rsidR="00E13F11" w:rsidRPr="0069086E" w:rsidRDefault="00C04E32" w:rsidP="00E13F11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Zamieszczono</w:t>
      </w:r>
      <w:r w:rsidR="00E13F11" w:rsidRPr="0069086E">
        <w:rPr>
          <w:rFonts w:ascii="Bookman Old Style" w:hAnsi="Bookman Old Style"/>
          <w:sz w:val="24"/>
          <w:szCs w:val="24"/>
        </w:rPr>
        <w:t xml:space="preserve"> informację </w:t>
      </w:r>
      <w:r w:rsidR="007F3B7D">
        <w:rPr>
          <w:rFonts w:ascii="Bookman Old Style" w:hAnsi="Bookman Old Style"/>
          <w:sz w:val="24"/>
          <w:szCs w:val="24"/>
        </w:rPr>
        <w:t xml:space="preserve">o zadaniach ośrodka </w:t>
      </w:r>
      <w:r w:rsidR="00E13F11" w:rsidRPr="0069086E">
        <w:rPr>
          <w:rFonts w:ascii="Bookman Old Style" w:hAnsi="Bookman Old Style"/>
          <w:sz w:val="24"/>
          <w:szCs w:val="24"/>
        </w:rPr>
        <w:t xml:space="preserve">na stronie internetowej Poradni. </w:t>
      </w:r>
      <w:r>
        <w:rPr>
          <w:rFonts w:ascii="Bookman Old Style" w:hAnsi="Bookman Old Style"/>
          <w:sz w:val="24"/>
          <w:szCs w:val="24"/>
        </w:rPr>
        <w:t>Koordynator uczestniczył w s</w:t>
      </w:r>
      <w:r w:rsidR="00E13F11" w:rsidRPr="0069086E">
        <w:rPr>
          <w:rFonts w:ascii="Bookman Old Style" w:hAnsi="Bookman Old Style"/>
          <w:sz w:val="24"/>
          <w:szCs w:val="24"/>
        </w:rPr>
        <w:t>potkania</w:t>
      </w:r>
      <w:r>
        <w:rPr>
          <w:rFonts w:ascii="Bookman Old Style" w:hAnsi="Bookman Old Style"/>
          <w:sz w:val="24"/>
          <w:szCs w:val="24"/>
        </w:rPr>
        <w:t>ch</w:t>
      </w:r>
      <w:r w:rsidR="00E13F11" w:rsidRPr="0069086E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z</w:t>
      </w:r>
      <w:r w:rsidR="00E13F11" w:rsidRPr="0069086E">
        <w:rPr>
          <w:rFonts w:ascii="Bookman Old Style" w:hAnsi="Bookman Old Style"/>
          <w:sz w:val="24"/>
          <w:szCs w:val="24"/>
        </w:rPr>
        <w:t xml:space="preserve"> położnymi, </w:t>
      </w:r>
      <w:r>
        <w:rPr>
          <w:rFonts w:ascii="Bookman Old Style" w:hAnsi="Bookman Old Style"/>
          <w:sz w:val="24"/>
          <w:szCs w:val="24"/>
        </w:rPr>
        <w:t xml:space="preserve">lekarzami rodzinnymi, </w:t>
      </w:r>
      <w:r w:rsidR="00E13F11" w:rsidRPr="0069086E">
        <w:rPr>
          <w:rFonts w:ascii="Bookman Old Style" w:hAnsi="Bookman Old Style"/>
          <w:sz w:val="24"/>
          <w:szCs w:val="24"/>
        </w:rPr>
        <w:t xml:space="preserve">pracownikami socjalnymi, dyrektorami przedszkoli w celu nawiązania współpracy na rzecz wczesnego wspierania dzieci z ryzyka niepełnosprawności i ich rodzin. Położnym zaproponowano korzystanie z zaplecza lokalowego Poradni w celu prowadzenia Szkoły Rodzenia czy konsultacji dla rodzin oczekujących dziecka lub mających niemowlę. </w:t>
      </w:r>
    </w:p>
    <w:p w:rsidR="00E13F11" w:rsidRDefault="00C04E32" w:rsidP="00C04E32">
      <w:pPr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Uaktualniono</w:t>
      </w:r>
      <w:r w:rsidR="00E13F11" w:rsidRPr="0069086E">
        <w:rPr>
          <w:rFonts w:ascii="Bookman Old Style" w:hAnsi="Bookman Old Style"/>
          <w:sz w:val="24"/>
          <w:szCs w:val="24"/>
        </w:rPr>
        <w:t xml:space="preserve"> bazę danych teleadresowych do specjalistów różnych profesji mogących wesprzeć rodziców i ich dziecko w diagnozie, usprawnianiu, leczeniu itp. </w:t>
      </w:r>
    </w:p>
    <w:p w:rsidR="00C04E32" w:rsidRDefault="00C04E32" w:rsidP="00C04E32">
      <w:pPr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C04E32" w:rsidRPr="0069086E" w:rsidRDefault="00C04E32" w:rsidP="00C04E32">
      <w:pPr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E13F11" w:rsidRPr="0069086E" w:rsidRDefault="00E13F11" w:rsidP="00E13F11">
      <w:pPr>
        <w:jc w:val="both"/>
        <w:rPr>
          <w:rFonts w:ascii="Bookman Old Style" w:hAnsi="Bookman Old Style"/>
          <w:sz w:val="24"/>
          <w:szCs w:val="24"/>
        </w:rPr>
      </w:pPr>
      <w:r w:rsidRPr="0069086E">
        <w:rPr>
          <w:rFonts w:ascii="Bookman Old Style" w:hAnsi="Bookman Old Style"/>
          <w:sz w:val="24"/>
          <w:szCs w:val="24"/>
        </w:rPr>
        <w:t>Oświadczam, że:</w:t>
      </w:r>
    </w:p>
    <w:p w:rsidR="00E13F11" w:rsidRPr="0069086E" w:rsidRDefault="00E13F11" w:rsidP="00E13F11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 w:rsidRPr="0069086E">
        <w:rPr>
          <w:rFonts w:ascii="Bookman Old Style" w:hAnsi="Bookman Old Style"/>
          <w:sz w:val="24"/>
          <w:szCs w:val="24"/>
        </w:rPr>
        <w:t>Wszystkie podane w niniejszym sprawozdaniu informacje są zgodne z aktualnym stanem prawnym i faktycznym;</w:t>
      </w:r>
    </w:p>
    <w:p w:rsidR="00E13F11" w:rsidRPr="0069086E" w:rsidRDefault="00E13F11" w:rsidP="00E13F11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 w:rsidRPr="0069086E">
        <w:rPr>
          <w:rFonts w:ascii="Bookman Old Style" w:hAnsi="Bookman Old Style"/>
          <w:sz w:val="24"/>
          <w:szCs w:val="24"/>
        </w:rPr>
        <w:t>Zamówienia i dostawy, usługi i roboty budowlane z dotacji uzyskanej w ramach porozumienia zostały dokonane z przepisami ustawy z dnia 29 stycznia 2004r. – Prawo zamówień publicznych ( Dz. U. z 2017r., poz. 1579, z póź. zm.);</w:t>
      </w:r>
    </w:p>
    <w:p w:rsidR="00E13F11" w:rsidRPr="0069086E" w:rsidRDefault="00E13F11" w:rsidP="00E13F11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 w:rsidRPr="0069086E">
        <w:rPr>
          <w:rFonts w:ascii="Bookman Old Style" w:hAnsi="Bookman Old Style"/>
          <w:sz w:val="24"/>
          <w:szCs w:val="24"/>
        </w:rPr>
        <w:lastRenderedPageBreak/>
        <w:t>Wszystkie kwoty wymienione w zestawieniu wydatków zostały faktycznie poniesione</w:t>
      </w:r>
    </w:p>
    <w:p w:rsidR="00E13F11" w:rsidRPr="0069086E" w:rsidRDefault="00E13F11" w:rsidP="00E13F11">
      <w:pPr>
        <w:pStyle w:val="Akapitzlist"/>
        <w:jc w:val="both"/>
        <w:rPr>
          <w:rFonts w:ascii="Bookman Old Style" w:hAnsi="Bookman Old Style"/>
          <w:sz w:val="24"/>
          <w:szCs w:val="24"/>
        </w:rPr>
      </w:pPr>
    </w:p>
    <w:p w:rsidR="00E13F11" w:rsidRPr="0069086E" w:rsidRDefault="00E13F11" w:rsidP="00E13F11">
      <w:pPr>
        <w:pStyle w:val="Akapitzlist"/>
        <w:jc w:val="both"/>
        <w:rPr>
          <w:rFonts w:ascii="Bookman Old Style" w:hAnsi="Bookman Old Style"/>
          <w:sz w:val="24"/>
          <w:szCs w:val="24"/>
        </w:rPr>
      </w:pPr>
    </w:p>
    <w:p w:rsidR="00E13F11" w:rsidRPr="0069086E" w:rsidRDefault="00E13F11" w:rsidP="00E13F11">
      <w:pPr>
        <w:pStyle w:val="Akapitzlist"/>
        <w:jc w:val="both"/>
        <w:rPr>
          <w:rFonts w:ascii="Bookman Old Style" w:hAnsi="Bookman Old Style"/>
          <w:sz w:val="24"/>
          <w:szCs w:val="24"/>
        </w:rPr>
      </w:pPr>
    </w:p>
    <w:p w:rsidR="00E13F11" w:rsidRPr="0069086E" w:rsidRDefault="00E13F11" w:rsidP="00E13F11">
      <w:pPr>
        <w:pStyle w:val="Akapitzlist"/>
        <w:jc w:val="both"/>
        <w:rPr>
          <w:rFonts w:ascii="Bookman Old Style" w:hAnsi="Bookman Old Style"/>
          <w:sz w:val="24"/>
          <w:szCs w:val="24"/>
        </w:rPr>
      </w:pPr>
    </w:p>
    <w:p w:rsidR="00E13F11" w:rsidRPr="0069086E" w:rsidRDefault="00E13F11" w:rsidP="00E13F11">
      <w:pPr>
        <w:pStyle w:val="Akapitzlist"/>
        <w:jc w:val="both"/>
        <w:rPr>
          <w:rFonts w:ascii="Bookman Old Style" w:hAnsi="Bookman Old Style"/>
          <w:sz w:val="24"/>
          <w:szCs w:val="24"/>
        </w:rPr>
      </w:pPr>
    </w:p>
    <w:p w:rsidR="00E13F11" w:rsidRPr="0069086E" w:rsidRDefault="00E13F11" w:rsidP="00E13F11">
      <w:pPr>
        <w:ind w:left="2124" w:firstLine="708"/>
        <w:jc w:val="both"/>
        <w:rPr>
          <w:rFonts w:ascii="Bookman Old Style" w:hAnsi="Bookman Old Style"/>
          <w:sz w:val="24"/>
          <w:szCs w:val="24"/>
        </w:rPr>
      </w:pPr>
      <w:r w:rsidRPr="0069086E">
        <w:rPr>
          <w:rFonts w:ascii="Bookman Old Style" w:hAnsi="Bookman Old Style"/>
          <w:sz w:val="24"/>
          <w:szCs w:val="24"/>
        </w:rPr>
        <w:t>………………………………………..…………………………</w:t>
      </w:r>
    </w:p>
    <w:p w:rsidR="00E13F11" w:rsidRPr="0069086E" w:rsidRDefault="00E13F11" w:rsidP="00E13F11">
      <w:pPr>
        <w:ind w:left="2832"/>
        <w:jc w:val="both"/>
        <w:rPr>
          <w:rFonts w:ascii="Bookman Old Style" w:hAnsi="Bookman Old Style"/>
          <w:sz w:val="24"/>
          <w:szCs w:val="24"/>
        </w:rPr>
      </w:pPr>
      <w:r w:rsidRPr="0069086E">
        <w:rPr>
          <w:rFonts w:ascii="Bookman Old Style" w:hAnsi="Bookman Old Style"/>
          <w:sz w:val="24"/>
          <w:szCs w:val="24"/>
        </w:rPr>
        <w:t>(data, podpis i pieczęć osoby/- ób upoważnionej/- nich)</w:t>
      </w:r>
    </w:p>
    <w:p w:rsidR="00E13F11" w:rsidRPr="0069086E" w:rsidRDefault="00E13F11" w:rsidP="00E13F11">
      <w:pPr>
        <w:jc w:val="both"/>
        <w:rPr>
          <w:rFonts w:ascii="Bookman Old Style" w:hAnsi="Bookman Old Style"/>
          <w:sz w:val="24"/>
          <w:szCs w:val="24"/>
        </w:rPr>
      </w:pPr>
    </w:p>
    <w:p w:rsidR="00E13F11" w:rsidRPr="0069086E" w:rsidRDefault="00E13F11" w:rsidP="00E13F11">
      <w:pPr>
        <w:jc w:val="both"/>
        <w:rPr>
          <w:rFonts w:ascii="Bookman Old Style" w:hAnsi="Bookman Old Style"/>
          <w:sz w:val="24"/>
          <w:szCs w:val="24"/>
        </w:rPr>
      </w:pPr>
    </w:p>
    <w:p w:rsidR="00E13F11" w:rsidRPr="0069086E" w:rsidRDefault="00E13F11" w:rsidP="00E13F11">
      <w:pPr>
        <w:jc w:val="both"/>
        <w:rPr>
          <w:rFonts w:ascii="Bookman Old Style" w:hAnsi="Bookman Old Style"/>
          <w:sz w:val="24"/>
          <w:szCs w:val="24"/>
        </w:rPr>
      </w:pPr>
      <w:r w:rsidRPr="0069086E">
        <w:rPr>
          <w:rFonts w:ascii="Bookman Old Style" w:hAnsi="Bookman Old Style"/>
          <w:sz w:val="24"/>
          <w:szCs w:val="24"/>
        </w:rPr>
        <w:t>Adnotacje urzędowe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13F11" w:rsidRPr="0069086E" w:rsidTr="009B6C61">
        <w:tc>
          <w:tcPr>
            <w:tcW w:w="9062" w:type="dxa"/>
          </w:tcPr>
          <w:p w:rsidR="00E13F11" w:rsidRPr="0069086E" w:rsidRDefault="00E13F11" w:rsidP="009B6C6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E13F11" w:rsidRPr="0069086E" w:rsidRDefault="00E13F11" w:rsidP="009B6C6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E13F11" w:rsidRPr="0069086E" w:rsidRDefault="00E13F11" w:rsidP="009B6C6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E13F11" w:rsidRPr="0069086E" w:rsidRDefault="00E13F11" w:rsidP="009B6C6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E13F11" w:rsidRPr="0069086E" w:rsidRDefault="00E13F11" w:rsidP="009B6C6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E13F11" w:rsidRPr="0069086E" w:rsidRDefault="00E13F11" w:rsidP="009B6C6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E13F11" w:rsidRPr="0069086E" w:rsidRDefault="00E13F11" w:rsidP="009B6C6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E13F11" w:rsidRPr="0069086E" w:rsidRDefault="00E13F11" w:rsidP="00E13F11">
      <w:pPr>
        <w:jc w:val="both"/>
        <w:rPr>
          <w:rFonts w:ascii="Bookman Old Style" w:hAnsi="Bookman Old Style"/>
          <w:sz w:val="24"/>
          <w:szCs w:val="24"/>
        </w:rPr>
      </w:pPr>
    </w:p>
    <w:p w:rsidR="00E13F11" w:rsidRPr="0069086E" w:rsidRDefault="00E13F11" w:rsidP="00E13F11">
      <w:pPr>
        <w:jc w:val="both"/>
        <w:rPr>
          <w:rFonts w:ascii="Bookman Old Style" w:hAnsi="Bookman Old Style"/>
          <w:sz w:val="24"/>
          <w:szCs w:val="24"/>
        </w:rPr>
      </w:pPr>
    </w:p>
    <w:p w:rsidR="00E13F11" w:rsidRPr="0069086E" w:rsidRDefault="00E13F11" w:rsidP="00E13F11">
      <w:pPr>
        <w:jc w:val="both"/>
        <w:rPr>
          <w:rFonts w:ascii="Bookman Old Style" w:hAnsi="Bookman Old Style"/>
          <w:sz w:val="24"/>
          <w:szCs w:val="24"/>
        </w:rPr>
      </w:pPr>
    </w:p>
    <w:p w:rsidR="00E13F11" w:rsidRPr="0069086E" w:rsidRDefault="00E13F11" w:rsidP="00E13F11">
      <w:pPr>
        <w:rPr>
          <w:rFonts w:ascii="Bookman Old Style" w:hAnsi="Bookman Old Style"/>
          <w:sz w:val="24"/>
          <w:szCs w:val="24"/>
        </w:rPr>
      </w:pPr>
    </w:p>
    <w:p w:rsidR="00711AC5" w:rsidRDefault="00711AC5"/>
    <w:sectPr w:rsidR="00711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53B" w:rsidRDefault="00DC053B" w:rsidP="00CA2914">
      <w:pPr>
        <w:spacing w:after="0" w:line="240" w:lineRule="auto"/>
      </w:pPr>
      <w:r>
        <w:separator/>
      </w:r>
    </w:p>
  </w:endnote>
  <w:endnote w:type="continuationSeparator" w:id="0">
    <w:p w:rsidR="00DC053B" w:rsidRDefault="00DC053B" w:rsidP="00CA2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53B" w:rsidRDefault="00DC053B" w:rsidP="00CA2914">
      <w:pPr>
        <w:spacing w:after="0" w:line="240" w:lineRule="auto"/>
      </w:pPr>
      <w:r>
        <w:separator/>
      </w:r>
    </w:p>
  </w:footnote>
  <w:footnote w:type="continuationSeparator" w:id="0">
    <w:p w:rsidR="00DC053B" w:rsidRDefault="00DC053B" w:rsidP="00CA29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C93984"/>
    <w:multiLevelType w:val="hybridMultilevel"/>
    <w:tmpl w:val="AA7606B6"/>
    <w:lvl w:ilvl="0" w:tplc="DC38FE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D46BA8"/>
    <w:multiLevelType w:val="hybridMultilevel"/>
    <w:tmpl w:val="093222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F11"/>
    <w:rsid w:val="00124101"/>
    <w:rsid w:val="001E2EF5"/>
    <w:rsid w:val="001E50A3"/>
    <w:rsid w:val="002E5A3F"/>
    <w:rsid w:val="002F2D36"/>
    <w:rsid w:val="003B24E5"/>
    <w:rsid w:val="0046441F"/>
    <w:rsid w:val="00484943"/>
    <w:rsid w:val="006264B5"/>
    <w:rsid w:val="00711AC5"/>
    <w:rsid w:val="00715DC2"/>
    <w:rsid w:val="007F3B7D"/>
    <w:rsid w:val="00890901"/>
    <w:rsid w:val="00937066"/>
    <w:rsid w:val="009D504D"/>
    <w:rsid w:val="00A648FF"/>
    <w:rsid w:val="00B00FD7"/>
    <w:rsid w:val="00C04A3F"/>
    <w:rsid w:val="00C04E32"/>
    <w:rsid w:val="00C34B0D"/>
    <w:rsid w:val="00CA2914"/>
    <w:rsid w:val="00CF2593"/>
    <w:rsid w:val="00DC053B"/>
    <w:rsid w:val="00E13F11"/>
    <w:rsid w:val="00EA53A1"/>
    <w:rsid w:val="00ED341E"/>
    <w:rsid w:val="00F36AC0"/>
    <w:rsid w:val="00F8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32D79C-69EA-4893-90DC-62870C4C8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3F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3F11"/>
    <w:pPr>
      <w:ind w:left="720"/>
      <w:contextualSpacing/>
    </w:pPr>
  </w:style>
  <w:style w:type="table" w:styleId="Tabela-Siatka">
    <w:name w:val="Table Grid"/>
    <w:basedOn w:val="Standardowy"/>
    <w:uiPriority w:val="39"/>
    <w:rsid w:val="00E13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A2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2914"/>
  </w:style>
  <w:style w:type="paragraph" w:styleId="Stopka">
    <w:name w:val="footer"/>
    <w:basedOn w:val="Normalny"/>
    <w:link w:val="StopkaZnak"/>
    <w:uiPriority w:val="99"/>
    <w:unhideWhenUsed/>
    <w:rsid w:val="00CA2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2914"/>
  </w:style>
  <w:style w:type="character" w:styleId="Uwydatnienie">
    <w:name w:val="Emphasis"/>
    <w:basedOn w:val="Domylnaczcionkaakapitu"/>
    <w:uiPriority w:val="20"/>
    <w:qFormat/>
    <w:rsid w:val="00CA2914"/>
    <w:rPr>
      <w:i/>
      <w:iCs/>
    </w:rPr>
  </w:style>
  <w:style w:type="character" w:styleId="Pogrubienie">
    <w:name w:val="Strong"/>
    <w:basedOn w:val="Domylnaczcionkaakapitu"/>
    <w:uiPriority w:val="22"/>
    <w:qFormat/>
    <w:rsid w:val="00ED34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ksiegowa</cp:lastModifiedBy>
  <cp:revision>2</cp:revision>
  <dcterms:created xsi:type="dcterms:W3CDTF">2019-01-23T07:55:00Z</dcterms:created>
  <dcterms:modified xsi:type="dcterms:W3CDTF">2019-01-23T07:55:00Z</dcterms:modified>
</cp:coreProperties>
</file>